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C56717" w14:textId="77777777" w:rsidR="00C21AD6" w:rsidRPr="005C3411" w:rsidRDefault="00C21AD6" w:rsidP="00052A0F">
      <w:pPr>
        <w:autoSpaceDE w:val="0"/>
        <w:autoSpaceDN w:val="0"/>
        <w:adjustRightInd w:val="0"/>
        <w:spacing w:after="0" w:line="240" w:lineRule="auto"/>
        <w:ind w:left="4139"/>
        <w:jc w:val="right"/>
        <w:outlineLvl w:val="1"/>
        <w:rPr>
          <w:rFonts w:ascii="Times New Roman" w:hAnsi="Times New Roman"/>
          <w:color w:val="000000" w:themeColor="text1"/>
          <w:sz w:val="26"/>
          <w:szCs w:val="26"/>
        </w:rPr>
      </w:pPr>
      <w:bookmarkStart w:id="0" w:name="_GoBack"/>
      <w:bookmarkEnd w:id="0"/>
      <w:proofErr w:type="gramStart"/>
      <w:r w:rsidRPr="005C3411">
        <w:rPr>
          <w:rFonts w:ascii="Times New Roman" w:hAnsi="Times New Roman"/>
          <w:color w:val="000000" w:themeColor="text1"/>
          <w:sz w:val="26"/>
          <w:szCs w:val="26"/>
        </w:rPr>
        <w:t xml:space="preserve">Приложение  </w:t>
      </w:r>
      <w:r w:rsidR="006A61D7" w:rsidRPr="005C3411">
        <w:rPr>
          <w:rFonts w:ascii="Times New Roman" w:hAnsi="Times New Roman"/>
          <w:color w:val="000000" w:themeColor="text1"/>
          <w:sz w:val="26"/>
          <w:szCs w:val="26"/>
        </w:rPr>
        <w:t>2</w:t>
      </w:r>
      <w:proofErr w:type="gramEnd"/>
    </w:p>
    <w:p w14:paraId="4410B41F" w14:textId="6FBD3870" w:rsidR="00C21AD6" w:rsidRPr="005C3411" w:rsidRDefault="00C21AD6" w:rsidP="00052A0F">
      <w:pPr>
        <w:autoSpaceDE w:val="0"/>
        <w:autoSpaceDN w:val="0"/>
        <w:adjustRightInd w:val="0"/>
        <w:spacing w:after="0" w:line="240" w:lineRule="auto"/>
        <w:ind w:left="4139"/>
        <w:jc w:val="right"/>
        <w:rPr>
          <w:rFonts w:ascii="Times New Roman" w:hAnsi="Times New Roman"/>
          <w:color w:val="000000" w:themeColor="text1"/>
          <w:sz w:val="26"/>
          <w:szCs w:val="26"/>
        </w:rPr>
      </w:pPr>
      <w:r w:rsidRPr="005C3411">
        <w:rPr>
          <w:rFonts w:ascii="Times New Roman" w:hAnsi="Times New Roman"/>
          <w:color w:val="000000" w:themeColor="text1"/>
          <w:sz w:val="26"/>
          <w:szCs w:val="26"/>
        </w:rPr>
        <w:t xml:space="preserve">к Порядку учета </w:t>
      </w:r>
      <w:r w:rsidR="006A61D7" w:rsidRPr="005C3411">
        <w:rPr>
          <w:rFonts w:ascii="Times New Roman" w:hAnsi="Times New Roman"/>
          <w:color w:val="000000" w:themeColor="text1"/>
          <w:sz w:val="26"/>
          <w:szCs w:val="26"/>
        </w:rPr>
        <w:t xml:space="preserve">бюджетных и </w:t>
      </w:r>
      <w:r w:rsidRPr="005C3411">
        <w:rPr>
          <w:rFonts w:ascii="Times New Roman" w:hAnsi="Times New Roman"/>
          <w:color w:val="000000" w:themeColor="text1"/>
          <w:sz w:val="26"/>
          <w:szCs w:val="26"/>
        </w:rPr>
        <w:t xml:space="preserve">денежных обязательств получателей </w:t>
      </w:r>
      <w:proofErr w:type="gramStart"/>
      <w:r w:rsidRPr="005C3411">
        <w:rPr>
          <w:rFonts w:ascii="Times New Roman" w:hAnsi="Times New Roman"/>
          <w:color w:val="000000" w:themeColor="text1"/>
          <w:sz w:val="26"/>
          <w:szCs w:val="26"/>
        </w:rPr>
        <w:t>средств  бюджета</w:t>
      </w:r>
      <w:proofErr w:type="gramEnd"/>
    </w:p>
    <w:p w14:paraId="4FDAF023" w14:textId="3A52A6E9" w:rsidR="00C21AD6" w:rsidRPr="005C3411" w:rsidRDefault="00E63601" w:rsidP="00C21AD6">
      <w:pPr>
        <w:autoSpaceDE w:val="0"/>
        <w:autoSpaceDN w:val="0"/>
        <w:adjustRightInd w:val="0"/>
        <w:spacing w:after="0" w:line="240" w:lineRule="auto"/>
        <w:ind w:left="4139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муниципального округа</w:t>
      </w:r>
    </w:p>
    <w:p w14:paraId="1D3B579E" w14:textId="77777777" w:rsidR="00C21AD6" w:rsidRPr="005C3411" w:rsidRDefault="00C21AD6" w:rsidP="00C21AD6">
      <w:pPr>
        <w:autoSpaceDE w:val="0"/>
        <w:autoSpaceDN w:val="0"/>
        <w:adjustRightInd w:val="0"/>
        <w:spacing w:after="0" w:line="240" w:lineRule="auto"/>
        <w:ind w:left="4139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14:paraId="089D0744" w14:textId="77777777" w:rsidR="00C21AD6" w:rsidRPr="005C3411" w:rsidRDefault="00A3614F" w:rsidP="00C21AD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3411">
        <w:rPr>
          <w:rFonts w:ascii="Times New Roman" w:hAnsi="Times New Roman" w:cs="Times New Roman"/>
          <w:color w:val="000000" w:themeColor="text1"/>
          <w:sz w:val="26"/>
          <w:szCs w:val="26"/>
        </w:rPr>
        <w:t>Реквизиты</w:t>
      </w:r>
    </w:p>
    <w:p w14:paraId="0B2C7E65" w14:textId="77777777" w:rsidR="00C21AD6" w:rsidRPr="005C3411" w:rsidRDefault="00C21AD6" w:rsidP="00C21AD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34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3614F" w:rsidRPr="005C3411">
        <w:rPr>
          <w:rFonts w:ascii="Times New Roman" w:hAnsi="Times New Roman" w:cs="Times New Roman"/>
          <w:color w:val="000000" w:themeColor="text1"/>
          <w:sz w:val="26"/>
          <w:szCs w:val="26"/>
        </w:rPr>
        <w:t>Сведения о денежном обязательстве</w:t>
      </w:r>
    </w:p>
    <w:p w14:paraId="44F98F21" w14:textId="77777777" w:rsidR="00A3614F" w:rsidRPr="005C3411" w:rsidRDefault="00A3614F" w:rsidP="00A361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 w:themeColor="text1"/>
          <w:sz w:val="26"/>
          <w:szCs w:val="26"/>
        </w:rPr>
      </w:pPr>
    </w:p>
    <w:p w14:paraId="34F4C5CC" w14:textId="77777777" w:rsidR="00A3614F" w:rsidRPr="005C3411" w:rsidRDefault="00A3614F" w:rsidP="00A361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 w:themeColor="text1"/>
          <w:sz w:val="26"/>
          <w:szCs w:val="26"/>
        </w:rPr>
      </w:pPr>
      <w:r w:rsidRPr="005C3411">
        <w:rPr>
          <w:rFonts w:ascii="Times New Roman" w:eastAsiaTheme="minorHAnsi" w:hAnsi="Times New Roman"/>
          <w:color w:val="000000" w:themeColor="text1"/>
          <w:sz w:val="26"/>
          <w:szCs w:val="26"/>
        </w:rPr>
        <w:t>Единица измерения: руб.</w:t>
      </w:r>
    </w:p>
    <w:p w14:paraId="2D54F0A9" w14:textId="77777777" w:rsidR="00A3614F" w:rsidRPr="005C3411" w:rsidRDefault="00A3614F" w:rsidP="00A361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 w:themeColor="text1"/>
          <w:sz w:val="26"/>
          <w:szCs w:val="26"/>
        </w:rPr>
      </w:pPr>
      <w:r w:rsidRPr="005C3411">
        <w:rPr>
          <w:rFonts w:ascii="Times New Roman" w:eastAsiaTheme="minorHAnsi" w:hAnsi="Times New Roman"/>
          <w:color w:val="000000" w:themeColor="text1"/>
          <w:sz w:val="26"/>
          <w:szCs w:val="26"/>
        </w:rPr>
        <w:t>(с точностью до второго десятичного знака)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77"/>
        <w:gridCol w:w="6452"/>
      </w:tblGrid>
      <w:tr w:rsidR="00A3614F" w:rsidRPr="005C3411" w14:paraId="61D9A317" w14:textId="77777777" w:rsidTr="00A3614F">
        <w:trPr>
          <w:jc w:val="center"/>
        </w:trPr>
        <w:tc>
          <w:tcPr>
            <w:tcW w:w="3877" w:type="dxa"/>
          </w:tcPr>
          <w:p w14:paraId="2EA15D29" w14:textId="77777777" w:rsidR="00A3614F" w:rsidRPr="005C3411" w:rsidRDefault="00A3614F" w:rsidP="00A361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5C341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Описание реквизита</w:t>
            </w:r>
          </w:p>
        </w:tc>
        <w:tc>
          <w:tcPr>
            <w:tcW w:w="6452" w:type="dxa"/>
          </w:tcPr>
          <w:p w14:paraId="7F7FB898" w14:textId="77777777" w:rsidR="00A3614F" w:rsidRPr="005C3411" w:rsidRDefault="00A3614F" w:rsidP="00A361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5C341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Правила формирования реквизита</w:t>
            </w:r>
          </w:p>
        </w:tc>
      </w:tr>
      <w:tr w:rsidR="00C21AD6" w:rsidRPr="005C3411" w14:paraId="1A72E2C5" w14:textId="77777777" w:rsidTr="00A3614F">
        <w:trPr>
          <w:jc w:val="center"/>
        </w:trPr>
        <w:tc>
          <w:tcPr>
            <w:tcW w:w="3877" w:type="dxa"/>
          </w:tcPr>
          <w:p w14:paraId="75529D91" w14:textId="492B0551" w:rsidR="00C21AD6" w:rsidRPr="005C3411" w:rsidRDefault="00C21AD6" w:rsidP="001B7A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Номер сведений о денежном обязательстве получателя </w:t>
            </w:r>
            <w:proofErr w:type="gramStart"/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средств  бюджета</w:t>
            </w:r>
            <w:proofErr w:type="gramEnd"/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63601" w:rsidRPr="00CE4DE9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  <w:r w:rsidR="00E63601"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(далее - соответственно Сведения о денежном обязательстве, денежное обязательство)</w:t>
            </w:r>
          </w:p>
        </w:tc>
        <w:tc>
          <w:tcPr>
            <w:tcW w:w="6452" w:type="dxa"/>
          </w:tcPr>
          <w:p w14:paraId="7D73B94F" w14:textId="77777777" w:rsidR="00C21AD6" w:rsidRPr="005C3411" w:rsidRDefault="00C21AD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Указывается порядковый номер Сведений о денежном обязательстве.</w:t>
            </w:r>
          </w:p>
          <w:p w14:paraId="5B9912CB" w14:textId="77777777" w:rsidR="00C21AD6" w:rsidRPr="005C3411" w:rsidRDefault="00C21AD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21AD6" w:rsidRPr="005C3411" w14:paraId="798AAD6F" w14:textId="77777777" w:rsidTr="00A3614F">
        <w:trPr>
          <w:jc w:val="center"/>
        </w:trPr>
        <w:tc>
          <w:tcPr>
            <w:tcW w:w="3877" w:type="dxa"/>
          </w:tcPr>
          <w:p w14:paraId="44725E0F" w14:textId="77777777" w:rsidR="00C21AD6" w:rsidRPr="005C3411" w:rsidRDefault="00C21AD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Дата Сведений о денежном обязательстве</w:t>
            </w:r>
          </w:p>
        </w:tc>
        <w:tc>
          <w:tcPr>
            <w:tcW w:w="6452" w:type="dxa"/>
          </w:tcPr>
          <w:p w14:paraId="728F2BA7" w14:textId="77777777" w:rsidR="00C21AD6" w:rsidRPr="005C3411" w:rsidRDefault="00C21AD6" w:rsidP="00143A8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Указывается дата подписания Сведений о денежном обязательстве получателем бюджетных средств.</w:t>
            </w:r>
          </w:p>
        </w:tc>
      </w:tr>
      <w:tr w:rsidR="00C21AD6" w:rsidRPr="005C3411" w14:paraId="425DD4EA" w14:textId="77777777" w:rsidTr="00A3614F">
        <w:trPr>
          <w:jc w:val="center"/>
        </w:trPr>
        <w:tc>
          <w:tcPr>
            <w:tcW w:w="3877" w:type="dxa"/>
          </w:tcPr>
          <w:p w14:paraId="582C809F" w14:textId="77777777" w:rsidR="00C21AD6" w:rsidRPr="005C3411" w:rsidRDefault="00C21AD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Учетный номер денежного обязательства</w:t>
            </w:r>
          </w:p>
        </w:tc>
        <w:tc>
          <w:tcPr>
            <w:tcW w:w="6452" w:type="dxa"/>
          </w:tcPr>
          <w:p w14:paraId="3E4F32FF" w14:textId="77777777" w:rsidR="00C21AD6" w:rsidRPr="005C3411" w:rsidRDefault="00C21AD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Указывается при внесении изменений в поставленное на учет денежное обязательство.</w:t>
            </w:r>
          </w:p>
          <w:p w14:paraId="7F64354D" w14:textId="77777777" w:rsidR="00C21AD6" w:rsidRPr="005C3411" w:rsidRDefault="00C21AD6" w:rsidP="00143A8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Указывается учетный номер обязательства, в которое вносятся изменения, присвоенный ему при постановке на учет.</w:t>
            </w:r>
          </w:p>
        </w:tc>
      </w:tr>
      <w:tr w:rsidR="00C21AD6" w:rsidRPr="005C3411" w14:paraId="15DB7FBB" w14:textId="77777777" w:rsidTr="00A3614F">
        <w:trPr>
          <w:jc w:val="center"/>
        </w:trPr>
        <w:tc>
          <w:tcPr>
            <w:tcW w:w="3877" w:type="dxa"/>
          </w:tcPr>
          <w:p w14:paraId="24BDFE49" w14:textId="77777777" w:rsidR="00C21AD6" w:rsidRPr="005C3411" w:rsidRDefault="00C21AD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Учетный номер бюджетного обязательства</w:t>
            </w:r>
          </w:p>
        </w:tc>
        <w:tc>
          <w:tcPr>
            <w:tcW w:w="6452" w:type="dxa"/>
          </w:tcPr>
          <w:p w14:paraId="27D0F1DD" w14:textId="77777777" w:rsidR="00C21AD6" w:rsidRPr="005C3411" w:rsidRDefault="00C21AD6" w:rsidP="00DF14A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Указывается учетный номер принятого бюджетного обязательства, денежное обязательство по которому ставится на учет (</w:t>
            </w:r>
            <w:proofErr w:type="gramStart"/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денежное обязательство</w:t>
            </w:r>
            <w:proofErr w:type="gramEnd"/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которому вносятся изменения).</w:t>
            </w:r>
          </w:p>
        </w:tc>
      </w:tr>
      <w:tr w:rsidR="00AB64E2" w:rsidRPr="005C3411" w14:paraId="0F6146A1" w14:textId="77777777" w:rsidTr="00A3614F">
        <w:trPr>
          <w:jc w:val="center"/>
        </w:trPr>
        <w:tc>
          <w:tcPr>
            <w:tcW w:w="3877" w:type="dxa"/>
          </w:tcPr>
          <w:p w14:paraId="20BFF79C" w14:textId="77777777" w:rsidR="00AB64E2" w:rsidRPr="005C3411" w:rsidRDefault="00AB6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5. Уникальный код объекта капитального строительства или объекта недвижимого имущества (мероприятия по информатизации)</w:t>
            </w:r>
          </w:p>
        </w:tc>
        <w:tc>
          <w:tcPr>
            <w:tcW w:w="6452" w:type="dxa"/>
          </w:tcPr>
          <w:p w14:paraId="7F8AEADE" w14:textId="77777777" w:rsidR="00AB64E2" w:rsidRPr="005C3411" w:rsidRDefault="00AB64E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Указывается уникальный код объекта капитального строительства или объекта недвижимого имущества или код мероприятия ведомственной программы цифровой трансформации мероприятий государственных органов, направленных на создание, развитие, эксплуатацию или использование информационно-коммуникационных технологий, а также на вывод из эксплуатации информационных систем и компонентов информационно-телекоммуникационной инфраструктуры.</w:t>
            </w:r>
          </w:p>
        </w:tc>
      </w:tr>
      <w:tr w:rsidR="00143A89" w:rsidRPr="005C3411" w14:paraId="3636FD40" w14:textId="77777777" w:rsidTr="00A3614F">
        <w:trPr>
          <w:jc w:val="center"/>
        </w:trPr>
        <w:tc>
          <w:tcPr>
            <w:tcW w:w="3877" w:type="dxa"/>
          </w:tcPr>
          <w:p w14:paraId="21DF4B42" w14:textId="77777777" w:rsidR="00143A89" w:rsidRPr="005C3411" w:rsidRDefault="00F90FE3" w:rsidP="00A3614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143A89"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Информация о получателе бюджетных средств</w:t>
            </w:r>
          </w:p>
        </w:tc>
        <w:tc>
          <w:tcPr>
            <w:tcW w:w="6452" w:type="dxa"/>
          </w:tcPr>
          <w:p w14:paraId="0E56E25F" w14:textId="77777777" w:rsidR="00143A89" w:rsidRPr="005C3411" w:rsidRDefault="00143A89" w:rsidP="00A3614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3A89" w:rsidRPr="005C3411" w14:paraId="4BE7D325" w14:textId="77777777" w:rsidTr="00A3614F">
        <w:trPr>
          <w:jc w:val="center"/>
        </w:trPr>
        <w:tc>
          <w:tcPr>
            <w:tcW w:w="3877" w:type="dxa"/>
          </w:tcPr>
          <w:p w14:paraId="769E5690" w14:textId="77777777" w:rsidR="00143A89" w:rsidRPr="005C3411" w:rsidRDefault="00F90FE3" w:rsidP="00AB64E2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143A89"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.1. Получатель бюджетных средств</w:t>
            </w:r>
          </w:p>
        </w:tc>
        <w:tc>
          <w:tcPr>
            <w:tcW w:w="6452" w:type="dxa"/>
          </w:tcPr>
          <w:p w14:paraId="336BDC1B" w14:textId="1277CC2B" w:rsidR="00143A89" w:rsidRPr="005C3411" w:rsidRDefault="00143A89" w:rsidP="00AB6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Указывается наименование получателя </w:t>
            </w:r>
            <w:proofErr w:type="gramStart"/>
            <w:r w:rsidRPr="005C34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средств </w:t>
            </w:r>
            <w:r w:rsidR="00AB64E2" w:rsidRPr="005C34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бюджета</w:t>
            </w:r>
            <w:proofErr w:type="gramEnd"/>
            <w:r w:rsidR="00E636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E63601" w:rsidRPr="00CE4DE9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  <w:r w:rsidR="00AB64E2" w:rsidRPr="005C34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AB64E2" w:rsidRPr="005C341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соответствующее реестровой записи реестра участников бюджетного процесса, а также юридических лиц, не являющихся участниками бюджетного процесса (далее - Сводный реестр).</w:t>
            </w:r>
          </w:p>
        </w:tc>
      </w:tr>
      <w:tr w:rsidR="00143A89" w:rsidRPr="005C3411" w14:paraId="434647E6" w14:textId="77777777" w:rsidTr="00A3614F">
        <w:trPr>
          <w:jc w:val="center"/>
        </w:trPr>
        <w:tc>
          <w:tcPr>
            <w:tcW w:w="3877" w:type="dxa"/>
          </w:tcPr>
          <w:p w14:paraId="179C1C65" w14:textId="77777777" w:rsidR="00143A89" w:rsidRPr="005C3411" w:rsidRDefault="00F90FE3" w:rsidP="00143A89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</w:t>
            </w:r>
            <w:r w:rsidR="00143A89"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.2. Код получателя бюджетных средств по Сводному реестру</w:t>
            </w:r>
            <w:r w:rsidR="004A5E52"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*</w:t>
            </w:r>
            <w:r w:rsidR="00143A89"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452" w:type="dxa"/>
          </w:tcPr>
          <w:p w14:paraId="5AF9FC06" w14:textId="18E05C00" w:rsidR="00143A89" w:rsidRPr="005C3411" w:rsidRDefault="00AB64E2" w:rsidP="00AB64E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Указывается код получателя </w:t>
            </w:r>
            <w:proofErr w:type="gramStart"/>
            <w:r w:rsidRPr="005C341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средств </w:t>
            </w:r>
            <w:r w:rsidR="00143A89" w:rsidRPr="005C34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бюджета</w:t>
            </w:r>
            <w:proofErr w:type="gramEnd"/>
            <w:r w:rsidR="00BC14A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BC14AC" w:rsidRPr="00CE4DE9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  <w:r w:rsidR="00143A89" w:rsidRPr="005C34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143A89" w:rsidRPr="005C3411" w14:paraId="40AA64B2" w14:textId="77777777" w:rsidTr="00A3614F">
        <w:trPr>
          <w:jc w:val="center"/>
        </w:trPr>
        <w:tc>
          <w:tcPr>
            <w:tcW w:w="3877" w:type="dxa"/>
          </w:tcPr>
          <w:p w14:paraId="7A411499" w14:textId="77777777" w:rsidR="00143A89" w:rsidRPr="005C3411" w:rsidRDefault="00F90FE3" w:rsidP="00143A89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143A89"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.3. Номер лицевого счета</w:t>
            </w:r>
            <w:r w:rsidR="004A5E52"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*</w:t>
            </w:r>
            <w:r w:rsidR="00143A89"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452" w:type="dxa"/>
          </w:tcPr>
          <w:p w14:paraId="2DC02DD1" w14:textId="215C9D41" w:rsidR="00143A89" w:rsidRPr="005C3411" w:rsidRDefault="00143A89" w:rsidP="001B7A2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Указывается номер соответствующего лицевого счета получателя средств бюджета</w:t>
            </w:r>
            <w:r w:rsidR="00BC14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C14AC" w:rsidRPr="00CE4DE9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  <w:r w:rsidRPr="00F950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143A89" w:rsidRPr="005C3411" w14:paraId="6B30DCA4" w14:textId="77777777" w:rsidTr="00A3614F">
        <w:trPr>
          <w:jc w:val="center"/>
        </w:trPr>
        <w:tc>
          <w:tcPr>
            <w:tcW w:w="3877" w:type="dxa"/>
          </w:tcPr>
          <w:p w14:paraId="63E5DC39" w14:textId="77777777" w:rsidR="00143A89" w:rsidRPr="005C3411" w:rsidRDefault="00F90FE3" w:rsidP="00A3614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143A89"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.4. Главный распорядитель бюджетных средств</w:t>
            </w:r>
          </w:p>
        </w:tc>
        <w:tc>
          <w:tcPr>
            <w:tcW w:w="6452" w:type="dxa"/>
          </w:tcPr>
          <w:p w14:paraId="043E7591" w14:textId="790981E1" w:rsidR="00143A89" w:rsidRPr="005C3411" w:rsidRDefault="00143A89" w:rsidP="00AB6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Указывается наименование главного распорядителя </w:t>
            </w:r>
            <w:proofErr w:type="gramStart"/>
            <w:r w:rsidRPr="005C34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средств </w:t>
            </w:r>
            <w:r w:rsidR="00AB64E2" w:rsidRPr="005C34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бюджета</w:t>
            </w:r>
            <w:proofErr w:type="gramEnd"/>
            <w:r w:rsidR="00BC14A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BC14AC" w:rsidRPr="00CE4DE9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  <w:r w:rsidR="00AB64E2" w:rsidRPr="005C34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AB64E2" w:rsidRPr="005C341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соответствующее реестровой записи Сводного реестра.</w:t>
            </w:r>
          </w:p>
        </w:tc>
      </w:tr>
      <w:tr w:rsidR="00EE0522" w:rsidRPr="005C3411" w14:paraId="6B7EDD26" w14:textId="77777777" w:rsidTr="00A3614F">
        <w:trPr>
          <w:jc w:val="center"/>
        </w:trPr>
        <w:tc>
          <w:tcPr>
            <w:tcW w:w="3877" w:type="dxa"/>
          </w:tcPr>
          <w:p w14:paraId="4C8D7CC8" w14:textId="77777777" w:rsidR="00EE0522" w:rsidRPr="005C3411" w:rsidRDefault="00EE0522" w:rsidP="00EE0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6.5. Глава по БК</w:t>
            </w:r>
          </w:p>
        </w:tc>
        <w:tc>
          <w:tcPr>
            <w:tcW w:w="6452" w:type="dxa"/>
          </w:tcPr>
          <w:p w14:paraId="6AF8F293" w14:textId="342C68B6" w:rsidR="00EE0522" w:rsidRPr="005C3411" w:rsidRDefault="00EE0522" w:rsidP="00EE052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Указывается глава главного распорядителя </w:t>
            </w:r>
            <w:proofErr w:type="gramStart"/>
            <w:r w:rsidRPr="005C341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средств  бюджета</w:t>
            </w:r>
            <w:proofErr w:type="gramEnd"/>
            <w:r w:rsidRPr="005C341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BC14AC">
              <w:rPr>
                <w:rFonts w:ascii="Times New Roman" w:hAnsi="Times New Roman"/>
                <w:sz w:val="26"/>
                <w:szCs w:val="26"/>
              </w:rPr>
              <w:t>муниципального округа.</w:t>
            </w:r>
            <w:r w:rsidR="00BC14AC" w:rsidRPr="005C341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43A89" w:rsidRPr="005C3411" w14:paraId="5B5837FF" w14:textId="77777777" w:rsidTr="00A3614F">
        <w:trPr>
          <w:jc w:val="center"/>
        </w:trPr>
        <w:tc>
          <w:tcPr>
            <w:tcW w:w="3877" w:type="dxa"/>
          </w:tcPr>
          <w:p w14:paraId="7CF6DC6F" w14:textId="77777777" w:rsidR="00143A89" w:rsidRPr="005C3411" w:rsidRDefault="00F90FE3" w:rsidP="00EE0522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143A89"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EE0522"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143A89"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Наименование бюджета</w:t>
            </w:r>
          </w:p>
        </w:tc>
        <w:tc>
          <w:tcPr>
            <w:tcW w:w="6452" w:type="dxa"/>
          </w:tcPr>
          <w:p w14:paraId="2573823E" w14:textId="26B9EAF5" w:rsidR="00143A89" w:rsidRPr="005C3411" w:rsidRDefault="00143A89" w:rsidP="001B7A2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Указывается </w:t>
            </w:r>
            <w:proofErr w:type="gramStart"/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  <w:r w:rsidR="00D31000"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бюджета</w:t>
            </w:r>
            <w:proofErr w:type="gramEnd"/>
            <w:r w:rsidR="00BC14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C14AC" w:rsidRPr="00CE4DE9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  <w:r w:rsidR="00BC14AC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EE0522" w:rsidRPr="005C3411" w14:paraId="32A6539A" w14:textId="77777777" w:rsidTr="00A3614F">
        <w:trPr>
          <w:jc w:val="center"/>
        </w:trPr>
        <w:tc>
          <w:tcPr>
            <w:tcW w:w="3877" w:type="dxa"/>
          </w:tcPr>
          <w:p w14:paraId="626929AC" w14:textId="77777777" w:rsidR="00EE0522" w:rsidRPr="005C3411" w:rsidRDefault="00EE0522" w:rsidP="00EE0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6.7. </w:t>
            </w:r>
            <w:r w:rsidRPr="005C341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Код </w:t>
            </w:r>
            <w:hyperlink r:id="rId5" w:history="1">
              <w:r w:rsidRPr="005C3411">
                <w:rPr>
                  <w:rFonts w:ascii="Times New Roman" w:eastAsiaTheme="minorHAnsi" w:hAnsi="Times New Roman"/>
                  <w:color w:val="000000" w:themeColor="text1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6452" w:type="dxa"/>
          </w:tcPr>
          <w:p w14:paraId="777084DF" w14:textId="45776E81" w:rsidR="00EE0522" w:rsidRPr="005C3411" w:rsidRDefault="00EE0522" w:rsidP="00EE052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Указывается код по Общероссийскому </w:t>
            </w:r>
            <w:hyperlink r:id="rId6" w:history="1">
              <w:r w:rsidRPr="005C3411">
                <w:rPr>
                  <w:rFonts w:ascii="Times New Roman" w:eastAsiaTheme="minorHAnsi" w:hAnsi="Times New Roman"/>
                  <w:color w:val="000000" w:themeColor="text1"/>
                  <w:sz w:val="24"/>
                  <w:szCs w:val="24"/>
                </w:rPr>
                <w:t>классификатору</w:t>
              </w:r>
            </w:hyperlink>
            <w:r w:rsidRPr="005C341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территорий финансового органа </w:t>
            </w:r>
            <w:r w:rsidR="00BC14AC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BC14AC" w:rsidRPr="00CE4DE9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  <w:r w:rsidRPr="00F950F7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143A89" w:rsidRPr="005C3411" w14:paraId="5CF0803E" w14:textId="77777777" w:rsidTr="00A3614F">
        <w:trPr>
          <w:jc w:val="center"/>
        </w:trPr>
        <w:tc>
          <w:tcPr>
            <w:tcW w:w="3877" w:type="dxa"/>
          </w:tcPr>
          <w:p w14:paraId="31E206B3" w14:textId="77777777" w:rsidR="00143A89" w:rsidRPr="005C3411" w:rsidRDefault="00F90FE3" w:rsidP="00EE0522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143A89"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EE0522"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143A89"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Финансовый орган</w:t>
            </w:r>
          </w:p>
        </w:tc>
        <w:tc>
          <w:tcPr>
            <w:tcW w:w="6452" w:type="dxa"/>
          </w:tcPr>
          <w:p w14:paraId="4727CD01" w14:textId="77777777" w:rsidR="00143A89" w:rsidRPr="005C3411" w:rsidRDefault="00143A89" w:rsidP="00D3100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Указывается наименование финансового органа </w:t>
            </w:r>
          </w:p>
        </w:tc>
      </w:tr>
      <w:tr w:rsidR="00EE0522" w:rsidRPr="005C3411" w14:paraId="1171ACAE" w14:textId="77777777" w:rsidTr="00A3614F">
        <w:trPr>
          <w:jc w:val="center"/>
        </w:trPr>
        <w:tc>
          <w:tcPr>
            <w:tcW w:w="3877" w:type="dxa"/>
          </w:tcPr>
          <w:p w14:paraId="1174C569" w14:textId="77777777" w:rsidR="00EE0522" w:rsidRPr="005C3411" w:rsidRDefault="00EE0522" w:rsidP="007C444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6.9. Код по ОКПО</w:t>
            </w:r>
          </w:p>
        </w:tc>
        <w:tc>
          <w:tcPr>
            <w:tcW w:w="6452" w:type="dxa"/>
          </w:tcPr>
          <w:p w14:paraId="47C5FC6D" w14:textId="77777777" w:rsidR="00EE0522" w:rsidRPr="005C3411" w:rsidRDefault="00EE0522" w:rsidP="00EE052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Указывается код финансового органа по Общероссийскому классификатору предприятий и организаций.</w:t>
            </w:r>
          </w:p>
        </w:tc>
      </w:tr>
      <w:tr w:rsidR="00143A89" w:rsidRPr="005C3411" w14:paraId="3B6BACD8" w14:textId="77777777" w:rsidTr="00A3614F">
        <w:trPr>
          <w:jc w:val="center"/>
        </w:trPr>
        <w:tc>
          <w:tcPr>
            <w:tcW w:w="3877" w:type="dxa"/>
          </w:tcPr>
          <w:p w14:paraId="50FA42D6" w14:textId="77777777" w:rsidR="00143A89" w:rsidRPr="005C3411" w:rsidRDefault="00F90FE3" w:rsidP="00EE0522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143A89"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EE0522"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143A89"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Территориальный орган Федерального казначейства </w:t>
            </w:r>
          </w:p>
        </w:tc>
        <w:tc>
          <w:tcPr>
            <w:tcW w:w="6452" w:type="dxa"/>
          </w:tcPr>
          <w:p w14:paraId="2BE2EB5A" w14:textId="11D718DE" w:rsidR="00143A89" w:rsidRPr="005C3411" w:rsidRDefault="00143A89" w:rsidP="001B7A2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Указывается наименование территориального органа Федерального казначейства, в котором получателю средств  бюджета</w:t>
            </w:r>
            <w:r w:rsidR="00BC14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C14AC" w:rsidRPr="00CE4DE9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открыт лицевой счет получателя бюджетных средств (лицевой счет для учета операций по переданным полномочиям получателя бюджетных средств), на котором подлежат отражению операции по учету и исполнению соответствующего денежного обязательства (далее - соответствующий лицевой счет получателя бюджетных средств).</w:t>
            </w:r>
          </w:p>
        </w:tc>
      </w:tr>
      <w:tr w:rsidR="00143A89" w:rsidRPr="005C3411" w14:paraId="327177C2" w14:textId="77777777" w:rsidTr="00A3614F">
        <w:trPr>
          <w:jc w:val="center"/>
        </w:trPr>
        <w:tc>
          <w:tcPr>
            <w:tcW w:w="3877" w:type="dxa"/>
          </w:tcPr>
          <w:p w14:paraId="2CD2A972" w14:textId="77777777" w:rsidR="00143A89" w:rsidRPr="005C3411" w:rsidRDefault="00F90FE3" w:rsidP="00EE0522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143A89"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EE0522"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</w:t>
            </w:r>
            <w:r w:rsidR="00143A89"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Код органа Федерального казначейства (далее - </w:t>
            </w:r>
            <w:proofErr w:type="gramStart"/>
            <w:r w:rsidR="00143A89"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КОФК)</w:t>
            </w:r>
            <w:r w:rsidR="004A5E52"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*</w:t>
            </w:r>
            <w:proofErr w:type="gramEnd"/>
            <w:r w:rsidR="00143A89"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452" w:type="dxa"/>
          </w:tcPr>
          <w:p w14:paraId="28BB3F20" w14:textId="03E1B380" w:rsidR="00143A89" w:rsidRPr="005C3411" w:rsidRDefault="00143A89" w:rsidP="001B7A2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Указывается код органа Федерального казначейства, в котором получателю </w:t>
            </w:r>
            <w:proofErr w:type="gramStart"/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средств  бюджета</w:t>
            </w:r>
            <w:proofErr w:type="gramEnd"/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C14AC" w:rsidRPr="00CE4DE9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  <w:r w:rsidR="00BC14AC"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открыт соответствующий лицевой счет получателя бюджетных средств.</w:t>
            </w:r>
          </w:p>
        </w:tc>
      </w:tr>
      <w:tr w:rsidR="00EE0522" w:rsidRPr="005C3411" w14:paraId="339D00B5" w14:textId="77777777" w:rsidTr="00A3614F">
        <w:trPr>
          <w:jc w:val="center"/>
        </w:trPr>
        <w:tc>
          <w:tcPr>
            <w:tcW w:w="3877" w:type="dxa"/>
          </w:tcPr>
          <w:p w14:paraId="460C0BBE" w14:textId="77777777" w:rsidR="00EE0522" w:rsidRPr="005C3411" w:rsidRDefault="00EE0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6.12. Признак платежа, требующего подтверждения</w:t>
            </w:r>
          </w:p>
        </w:tc>
        <w:tc>
          <w:tcPr>
            <w:tcW w:w="6452" w:type="dxa"/>
          </w:tcPr>
          <w:p w14:paraId="572B4FB0" w14:textId="57B7D480" w:rsidR="00EE0522" w:rsidRPr="005C3411" w:rsidRDefault="00EE052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Указывается признак платежа, требующего подтверждения. По платежам, требующим подтверждения, указывается </w:t>
            </w:r>
            <w:r w:rsidR="00310BEF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«</w:t>
            </w:r>
            <w:r w:rsidRPr="005C341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Да</w:t>
            </w:r>
            <w:r w:rsidR="00310BEF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»</w:t>
            </w:r>
            <w:r w:rsidRPr="005C341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, если платеж не требует подтверждения, указывается </w:t>
            </w:r>
            <w:r w:rsidR="00310BEF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«</w:t>
            </w:r>
            <w:r w:rsidRPr="005C341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Нет</w:t>
            </w:r>
            <w:r w:rsidR="00310BEF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»</w:t>
            </w:r>
            <w:r w:rsidRPr="005C341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143A89" w:rsidRPr="005C3411" w14:paraId="5A89A96C" w14:textId="77777777" w:rsidTr="00A3614F">
        <w:trPr>
          <w:jc w:val="center"/>
        </w:trPr>
        <w:tc>
          <w:tcPr>
            <w:tcW w:w="3877" w:type="dxa"/>
          </w:tcPr>
          <w:p w14:paraId="2930FD91" w14:textId="77777777" w:rsidR="00143A89" w:rsidRPr="005C3411" w:rsidRDefault="00F90FE3" w:rsidP="00A3614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143A89"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Реквизиты документа, подтверждающего возникновение денежного обязательства</w:t>
            </w:r>
          </w:p>
        </w:tc>
        <w:tc>
          <w:tcPr>
            <w:tcW w:w="6452" w:type="dxa"/>
          </w:tcPr>
          <w:p w14:paraId="577C6709" w14:textId="77777777" w:rsidR="00143A89" w:rsidRPr="005C3411" w:rsidRDefault="00143A89" w:rsidP="00A3614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3A89" w:rsidRPr="005C3411" w14:paraId="317A80C4" w14:textId="77777777" w:rsidTr="00A3614F">
        <w:trPr>
          <w:jc w:val="center"/>
        </w:trPr>
        <w:tc>
          <w:tcPr>
            <w:tcW w:w="3877" w:type="dxa"/>
          </w:tcPr>
          <w:p w14:paraId="6E357650" w14:textId="77777777" w:rsidR="00143A89" w:rsidRPr="005C3411" w:rsidRDefault="00F90FE3" w:rsidP="00A3614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143A89"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.1. Вид</w:t>
            </w:r>
          </w:p>
        </w:tc>
        <w:tc>
          <w:tcPr>
            <w:tcW w:w="6452" w:type="dxa"/>
          </w:tcPr>
          <w:p w14:paraId="1408D25A" w14:textId="77777777" w:rsidR="00143A89" w:rsidRPr="005C3411" w:rsidRDefault="00143A89" w:rsidP="00A3614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Указывается наименование документа, являющегося основанием для возникновения денежного обязательства.</w:t>
            </w:r>
          </w:p>
        </w:tc>
      </w:tr>
      <w:tr w:rsidR="00143A89" w:rsidRPr="005C3411" w14:paraId="6183904D" w14:textId="77777777" w:rsidTr="00A3614F">
        <w:trPr>
          <w:jc w:val="center"/>
        </w:trPr>
        <w:tc>
          <w:tcPr>
            <w:tcW w:w="3877" w:type="dxa"/>
          </w:tcPr>
          <w:p w14:paraId="43AAB047" w14:textId="77777777" w:rsidR="00143A89" w:rsidRPr="005C3411" w:rsidRDefault="00F90FE3" w:rsidP="00A3614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143A89"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.2. Номер</w:t>
            </w:r>
          </w:p>
        </w:tc>
        <w:tc>
          <w:tcPr>
            <w:tcW w:w="6452" w:type="dxa"/>
          </w:tcPr>
          <w:p w14:paraId="06395BCE" w14:textId="77777777" w:rsidR="00143A89" w:rsidRPr="005C3411" w:rsidRDefault="00143A89" w:rsidP="00A3614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Указывается номер документа, подтверждающего возникновение денежного обязательства.</w:t>
            </w:r>
          </w:p>
        </w:tc>
      </w:tr>
      <w:tr w:rsidR="00143A89" w:rsidRPr="005C3411" w14:paraId="5C0AC422" w14:textId="77777777" w:rsidTr="00A3614F">
        <w:trPr>
          <w:jc w:val="center"/>
        </w:trPr>
        <w:tc>
          <w:tcPr>
            <w:tcW w:w="3877" w:type="dxa"/>
          </w:tcPr>
          <w:p w14:paraId="0F43C918" w14:textId="77777777" w:rsidR="00143A89" w:rsidRPr="005C3411" w:rsidRDefault="00F90FE3" w:rsidP="00A3614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</w:t>
            </w:r>
            <w:r w:rsidR="00143A89"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.3. Дата</w:t>
            </w:r>
          </w:p>
        </w:tc>
        <w:tc>
          <w:tcPr>
            <w:tcW w:w="6452" w:type="dxa"/>
          </w:tcPr>
          <w:p w14:paraId="36865F82" w14:textId="77777777" w:rsidR="00143A89" w:rsidRPr="005C3411" w:rsidRDefault="00143A89" w:rsidP="00A3614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Указывается дата документа, подтверждающего возникновение денежного обязательства.</w:t>
            </w:r>
          </w:p>
        </w:tc>
      </w:tr>
      <w:tr w:rsidR="00143A89" w:rsidRPr="005C3411" w14:paraId="0FE86600" w14:textId="77777777" w:rsidTr="00A3614F">
        <w:trPr>
          <w:jc w:val="center"/>
        </w:trPr>
        <w:tc>
          <w:tcPr>
            <w:tcW w:w="3877" w:type="dxa"/>
          </w:tcPr>
          <w:p w14:paraId="24133840" w14:textId="77777777" w:rsidR="00143A89" w:rsidRPr="005C3411" w:rsidRDefault="00F90FE3" w:rsidP="002E55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1" w:name="P53"/>
            <w:bookmarkEnd w:id="1"/>
            <w:r w:rsidRPr="005C34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143A89" w:rsidRPr="005C34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.4 Сумма</w:t>
            </w:r>
            <w:r w:rsidR="002E55EB" w:rsidRPr="005C34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2E55EB" w:rsidRPr="005C341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документа, подтверждающего возникновение денежного обязательства</w:t>
            </w:r>
          </w:p>
        </w:tc>
        <w:tc>
          <w:tcPr>
            <w:tcW w:w="6452" w:type="dxa"/>
          </w:tcPr>
          <w:p w14:paraId="1061B84F" w14:textId="77777777" w:rsidR="00143A89" w:rsidRPr="005C3411" w:rsidRDefault="00143A89" w:rsidP="00A3614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Указывается сумма документа, подтверждающего возникновение денежного обязательства</w:t>
            </w:r>
            <w:r w:rsidR="00FF5956"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валюте выплаты</w:t>
            </w: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143A89" w:rsidRPr="005C3411" w14:paraId="61B548D2" w14:textId="77777777" w:rsidTr="00A3614F">
        <w:trPr>
          <w:jc w:val="center"/>
        </w:trPr>
        <w:tc>
          <w:tcPr>
            <w:tcW w:w="3877" w:type="dxa"/>
          </w:tcPr>
          <w:p w14:paraId="619DC36C" w14:textId="77777777" w:rsidR="00143A89" w:rsidRPr="005C3411" w:rsidRDefault="00F90FE3" w:rsidP="00A3614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143A89"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.5. Предмет</w:t>
            </w:r>
          </w:p>
        </w:tc>
        <w:tc>
          <w:tcPr>
            <w:tcW w:w="6452" w:type="dxa"/>
          </w:tcPr>
          <w:p w14:paraId="7C5EF3A0" w14:textId="77777777" w:rsidR="00143A89" w:rsidRPr="005C3411" w:rsidRDefault="00143A89" w:rsidP="00A3614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Указывается наименование товаров (работ, услуг) в соответствии с документом, подтверждающим возникновение денежного обязательства.</w:t>
            </w:r>
          </w:p>
        </w:tc>
      </w:tr>
      <w:tr w:rsidR="00143A89" w:rsidRPr="005C3411" w14:paraId="2137F862" w14:textId="77777777" w:rsidTr="00A3614F">
        <w:trPr>
          <w:jc w:val="center"/>
        </w:trPr>
        <w:tc>
          <w:tcPr>
            <w:tcW w:w="3877" w:type="dxa"/>
          </w:tcPr>
          <w:p w14:paraId="02B77855" w14:textId="77777777" w:rsidR="00143A89" w:rsidRPr="005C3411" w:rsidRDefault="00F90FE3" w:rsidP="00A3614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143A89"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.6. Наименование вида средств</w:t>
            </w:r>
          </w:p>
        </w:tc>
        <w:tc>
          <w:tcPr>
            <w:tcW w:w="6452" w:type="dxa"/>
          </w:tcPr>
          <w:p w14:paraId="539018C3" w14:textId="77777777" w:rsidR="00143A89" w:rsidRPr="005C3411" w:rsidRDefault="00143A89" w:rsidP="00A3614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Указывается наименование вида средств, за счет которых должна быть произведена кассовая выпла</w:t>
            </w:r>
            <w:r w:rsidR="00F90FE3"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та: средства бюджета</w:t>
            </w: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5A12E069" w14:textId="77777777" w:rsidR="00143A89" w:rsidRPr="005C3411" w:rsidRDefault="00143A89" w:rsidP="00A3614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случае постановки на учет денежного обязательства, возникшего на основании исполнительного документа или решения налогового органа, указывается на основании информации, представленной должником.</w:t>
            </w:r>
          </w:p>
        </w:tc>
      </w:tr>
      <w:tr w:rsidR="00143A89" w:rsidRPr="005C3411" w14:paraId="749A512F" w14:textId="77777777" w:rsidTr="00A3614F">
        <w:trPr>
          <w:jc w:val="center"/>
        </w:trPr>
        <w:tc>
          <w:tcPr>
            <w:tcW w:w="3877" w:type="dxa"/>
          </w:tcPr>
          <w:p w14:paraId="7B409214" w14:textId="77777777" w:rsidR="00143A89" w:rsidRPr="005C3411" w:rsidRDefault="00F90FE3" w:rsidP="007C444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143A89"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.7. Код по бюджетной классификации (далее - Код по БК) </w:t>
            </w:r>
          </w:p>
        </w:tc>
        <w:tc>
          <w:tcPr>
            <w:tcW w:w="6452" w:type="dxa"/>
          </w:tcPr>
          <w:p w14:paraId="7730F83B" w14:textId="4260255E" w:rsidR="00143A89" w:rsidRPr="005C3411" w:rsidRDefault="00143A89" w:rsidP="00A3614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Указывается код классификации </w:t>
            </w:r>
            <w:proofErr w:type="gramStart"/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расходов  бюджета</w:t>
            </w:r>
            <w:proofErr w:type="gramEnd"/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C14AC" w:rsidRPr="00CE4DE9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  <w:r w:rsidR="00BC14AC"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соответствии с предметом документа-основания.</w:t>
            </w:r>
          </w:p>
          <w:p w14:paraId="2CAFF016" w14:textId="7D864C14" w:rsidR="00143A89" w:rsidRPr="005C3411" w:rsidRDefault="00143A89" w:rsidP="001B7A2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случае постановки на учет денежного обязательства, возникшего на основании исполнительного документа или решения налогового органа, указывается код классификации </w:t>
            </w:r>
            <w:proofErr w:type="gramStart"/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расходов  бюджета</w:t>
            </w:r>
            <w:proofErr w:type="gramEnd"/>
            <w:r w:rsidR="005E5A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муниципального округа</w:t>
            </w: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основании информации, представленной должником.</w:t>
            </w:r>
          </w:p>
        </w:tc>
      </w:tr>
      <w:tr w:rsidR="00143A89" w:rsidRPr="005C3411" w14:paraId="1E52E431" w14:textId="77777777" w:rsidTr="00A3614F">
        <w:trPr>
          <w:jc w:val="center"/>
        </w:trPr>
        <w:tc>
          <w:tcPr>
            <w:tcW w:w="3877" w:type="dxa"/>
          </w:tcPr>
          <w:p w14:paraId="5F296611" w14:textId="77777777" w:rsidR="00143A89" w:rsidRPr="005C3411" w:rsidRDefault="00F90FE3" w:rsidP="007C444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143A89"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.8. Аналитический код </w:t>
            </w:r>
          </w:p>
        </w:tc>
        <w:tc>
          <w:tcPr>
            <w:tcW w:w="6452" w:type="dxa"/>
          </w:tcPr>
          <w:p w14:paraId="523D8CE4" w14:textId="26E0F144" w:rsidR="00143A89" w:rsidRPr="005C3411" w:rsidRDefault="00AB25C1" w:rsidP="001A64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</w:t>
            </w:r>
            <w:r w:rsidR="00143A89" w:rsidRPr="005C34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Указывается при необходимости в дополнение к коду по бюджетной классификации плательщика </w:t>
            </w:r>
            <w:r w:rsidR="001A64EF" w:rsidRPr="005C341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аналитический код, используемый Федеральным казначейством в целях санкционирования операций с целевыми расходами (аналитический код, используемый органами Федерального казначейства для учета операций со средствами юридических лиц, не являющихся участниками бюджетного процесса).</w:t>
            </w:r>
          </w:p>
        </w:tc>
      </w:tr>
      <w:tr w:rsidR="00143A89" w:rsidRPr="005C3411" w14:paraId="0E21EFF3" w14:textId="77777777" w:rsidTr="00A3614F">
        <w:trPr>
          <w:jc w:val="center"/>
        </w:trPr>
        <w:tc>
          <w:tcPr>
            <w:tcW w:w="3877" w:type="dxa"/>
          </w:tcPr>
          <w:p w14:paraId="6D08EBB6" w14:textId="77777777" w:rsidR="00143A89" w:rsidRPr="005C3411" w:rsidRDefault="00F90FE3" w:rsidP="001A64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143A89" w:rsidRPr="005C34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.9. </w:t>
            </w:r>
            <w:r w:rsidR="001A64EF" w:rsidRPr="005C341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Сумма в рублевом эквиваленте всего</w:t>
            </w:r>
          </w:p>
        </w:tc>
        <w:tc>
          <w:tcPr>
            <w:tcW w:w="6452" w:type="dxa"/>
          </w:tcPr>
          <w:p w14:paraId="0A47A300" w14:textId="77777777" w:rsidR="001A64EF" w:rsidRPr="005C3411" w:rsidRDefault="001A64EF" w:rsidP="001A64E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Указывается сумма денежного обязательства в валюте Российской Федерации.</w:t>
            </w:r>
          </w:p>
          <w:p w14:paraId="7944F078" w14:textId="77777777" w:rsidR="001A64EF" w:rsidRPr="005C3411" w:rsidRDefault="001A64EF" w:rsidP="001A64E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Если денежное обязательство принято в иностранной валюте и подлежит оплате в валюте Российской Федерации, его сумма пересчитывается в валюту Российской Федерации по курсу Центрального банка Российской Федерации на дату, указанную в </w:t>
            </w:r>
            <w:hyperlink r:id="rId7" w:history="1">
              <w:r w:rsidRPr="005C3411">
                <w:rPr>
                  <w:rFonts w:ascii="Times New Roman" w:eastAsiaTheme="minorHAnsi" w:hAnsi="Times New Roman"/>
                  <w:color w:val="000000" w:themeColor="text1"/>
                  <w:sz w:val="24"/>
                  <w:szCs w:val="24"/>
                </w:rPr>
                <w:t>пункте 7.3</w:t>
              </w:r>
            </w:hyperlink>
            <w:r w:rsidRPr="005C341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настоящей информации.</w:t>
            </w:r>
          </w:p>
          <w:p w14:paraId="64CA11A5" w14:textId="77777777" w:rsidR="001A64EF" w:rsidRPr="005C3411" w:rsidRDefault="001A64EF" w:rsidP="001A64E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Если денежное обязательство принято в иностранной валюте и подлежит оплате в иностранной валюте, его сумма пересчитывается в валюту Российской Федерации по курсу Центрального банка Российской Федерации на дату совершения операции, проводимой в иностранной валюте.</w:t>
            </w:r>
          </w:p>
          <w:p w14:paraId="3713D011" w14:textId="77777777" w:rsidR="00143A89" w:rsidRPr="005C3411" w:rsidRDefault="001A64EF" w:rsidP="001A64E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При представлении Сведений о денежном обязательстве для подтверждения кассовой выплаты отчетного финансового года указывается сумма платежа, перечисленного и не подтвержденного в отчетном </w:t>
            </w:r>
            <w:r w:rsidRPr="005C341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lastRenderedPageBreak/>
              <w:t>финансовом году.</w:t>
            </w:r>
          </w:p>
        </w:tc>
      </w:tr>
      <w:tr w:rsidR="00143A89" w:rsidRPr="005C3411" w14:paraId="0F30C942" w14:textId="77777777" w:rsidTr="00A3614F">
        <w:trPr>
          <w:jc w:val="center"/>
        </w:trPr>
        <w:tc>
          <w:tcPr>
            <w:tcW w:w="3877" w:type="dxa"/>
          </w:tcPr>
          <w:p w14:paraId="46FEF39A" w14:textId="77777777" w:rsidR="00143A89" w:rsidRPr="005C3411" w:rsidRDefault="00F90FE3" w:rsidP="00A3614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2" w:name="P67"/>
            <w:bookmarkEnd w:id="2"/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</w:t>
            </w:r>
            <w:r w:rsidR="00143A89"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.10. Код валюты</w:t>
            </w:r>
          </w:p>
        </w:tc>
        <w:tc>
          <w:tcPr>
            <w:tcW w:w="6452" w:type="dxa"/>
          </w:tcPr>
          <w:p w14:paraId="3DD428DF" w14:textId="77777777" w:rsidR="00143A89" w:rsidRPr="005C3411" w:rsidRDefault="00143A89" w:rsidP="00A3614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Указывается код валюты, в которой принято денежное обязательство, в соответствии с Общероссийским </w:t>
            </w:r>
            <w:hyperlink r:id="rId8" w:history="1">
              <w:r w:rsidRPr="005C341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классификатором</w:t>
              </w:r>
            </w:hyperlink>
            <w:r w:rsidRPr="005C3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валют.</w:t>
            </w:r>
          </w:p>
        </w:tc>
      </w:tr>
      <w:tr w:rsidR="00143A89" w:rsidRPr="005C3411" w14:paraId="338A8220" w14:textId="77777777" w:rsidTr="00A3614F">
        <w:trPr>
          <w:jc w:val="center"/>
        </w:trPr>
        <w:tc>
          <w:tcPr>
            <w:tcW w:w="3877" w:type="dxa"/>
          </w:tcPr>
          <w:p w14:paraId="5DA59F13" w14:textId="24219FAA" w:rsidR="00143A89" w:rsidRPr="005C3411" w:rsidRDefault="00F90FE3" w:rsidP="002C64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3" w:name="P69"/>
            <w:bookmarkEnd w:id="3"/>
            <w:r w:rsidRPr="005C34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143A89" w:rsidRPr="005C34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.11</w:t>
            </w:r>
            <w:r w:rsidR="002C6454" w:rsidRPr="005C34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="002C6454" w:rsidRPr="005C341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C15BF2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</w:t>
            </w:r>
            <w:r w:rsidR="002C6454" w:rsidRPr="005C341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еречислено средств, требующих подтверждения</w:t>
            </w:r>
          </w:p>
        </w:tc>
        <w:tc>
          <w:tcPr>
            <w:tcW w:w="6452" w:type="dxa"/>
          </w:tcPr>
          <w:p w14:paraId="35D47B49" w14:textId="06CCF09D" w:rsidR="00143A89" w:rsidRPr="005C3411" w:rsidRDefault="002C6454" w:rsidP="002C645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Указывается сумма ранее произведенного в рамках соответствующего бюджетного обязательства платежа, требующего подтверждения, по которому не подтверждена поставка товара (выполнение работ, оказание услуг)</w:t>
            </w:r>
            <w:r w:rsidR="00973C59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, сумма приобретенной иностранной валюты в рублевом эквиваленте</w:t>
            </w:r>
            <w:r w:rsidRPr="005C341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="00973C59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              </w:t>
            </w:r>
            <w:r w:rsidRPr="005C341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Не заполняется, в случае если в кодовой зоне </w:t>
            </w:r>
            <w:r w:rsidR="00310BEF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«</w:t>
            </w:r>
            <w:r w:rsidRPr="005C341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Признак платежа, требующего подтверждения</w:t>
            </w:r>
            <w:r w:rsidR="00310BEF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»</w:t>
            </w:r>
            <w:r w:rsidRPr="005C341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указано </w:t>
            </w:r>
            <w:r w:rsidR="00310BEF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«</w:t>
            </w:r>
            <w:r w:rsidRPr="005C341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Да</w:t>
            </w:r>
            <w:r w:rsidR="00310BEF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»</w:t>
            </w:r>
            <w:r w:rsidRPr="005C341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.</w:t>
            </w:r>
            <w:r w:rsidR="00973C59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                                                            При предоставлении Сведений о денежном обязательстве, сформированных на основании документа о перечислении сумм возврата дебиторской задолженности прошлых лет в доход бюджета муниципального округа, данная графа не заполняется. </w:t>
            </w:r>
          </w:p>
        </w:tc>
      </w:tr>
      <w:tr w:rsidR="00C15BF2" w:rsidRPr="005C3411" w14:paraId="135F6211" w14:textId="77777777" w:rsidTr="00A3614F">
        <w:trPr>
          <w:jc w:val="center"/>
        </w:trPr>
        <w:tc>
          <w:tcPr>
            <w:tcW w:w="3877" w:type="dxa"/>
          </w:tcPr>
          <w:p w14:paraId="6D2D01B5" w14:textId="77777777" w:rsidR="00C15BF2" w:rsidRPr="00310BEF" w:rsidRDefault="00C15BF2" w:rsidP="00C15BF2">
            <w:pPr>
              <w:pStyle w:val="a8"/>
            </w:pPr>
            <w:r w:rsidRPr="00310BEF">
              <w:rPr>
                <w:rFonts w:ascii="Times New Roman" w:hAnsi="Times New Roman"/>
                <w:color w:val="000000" w:themeColor="text1"/>
              </w:rPr>
              <w:t xml:space="preserve">7.11.1. </w:t>
            </w:r>
            <w:r w:rsidRPr="00310BEF">
              <w:t>Учетный номер</w:t>
            </w:r>
          </w:p>
          <w:p w14:paraId="72A7766F" w14:textId="77777777" w:rsidR="00C15BF2" w:rsidRPr="00310BEF" w:rsidRDefault="00C15BF2" w:rsidP="00C15BF2">
            <w:pPr>
              <w:pStyle w:val="a8"/>
            </w:pPr>
            <w:r w:rsidRPr="00310BEF">
              <w:t>денежного</w:t>
            </w:r>
          </w:p>
          <w:p w14:paraId="1D777FEE" w14:textId="77777777" w:rsidR="00C15BF2" w:rsidRPr="00310BEF" w:rsidRDefault="00C15BF2" w:rsidP="00C15BF2">
            <w:pPr>
              <w:pStyle w:val="a8"/>
            </w:pPr>
            <w:r w:rsidRPr="00310BEF">
              <w:t>обязательства,</w:t>
            </w:r>
          </w:p>
          <w:p w14:paraId="0C738DD4" w14:textId="77777777" w:rsidR="00C15BF2" w:rsidRPr="00310BEF" w:rsidRDefault="00C15BF2" w:rsidP="00C15BF2">
            <w:pPr>
              <w:pStyle w:val="a8"/>
            </w:pPr>
            <w:r w:rsidRPr="00310BEF">
              <w:t>требующего</w:t>
            </w:r>
          </w:p>
          <w:p w14:paraId="37BEC281" w14:textId="4814B29D" w:rsidR="00C15BF2" w:rsidRPr="004530A5" w:rsidRDefault="00C15BF2" w:rsidP="00CE4DE9">
            <w:pPr>
              <w:pStyle w:val="s1"/>
              <w:shd w:val="clear" w:color="auto" w:fill="F3F1E9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530A5">
              <w:t>подтверждения</w:t>
            </w:r>
          </w:p>
        </w:tc>
        <w:tc>
          <w:tcPr>
            <w:tcW w:w="6452" w:type="dxa"/>
          </w:tcPr>
          <w:p w14:paraId="6A226345" w14:textId="760C0B88" w:rsidR="004C5C76" w:rsidRPr="00310BEF" w:rsidRDefault="00DA0AAD" w:rsidP="004C5C76">
            <w:pPr>
              <w:pStyle w:val="a8"/>
            </w:pPr>
            <w:r w:rsidRPr="00310BEF">
              <w:t xml:space="preserve">     </w:t>
            </w:r>
            <w:r w:rsidR="004C5C76" w:rsidRPr="00310BEF">
              <w:t xml:space="preserve">Указываются учетный номер исполненного денежного обязательства, содержащего в кодовой зоне </w:t>
            </w:r>
            <w:r w:rsidR="00310BEF">
              <w:t>«</w:t>
            </w:r>
            <w:r w:rsidR="004C5C76" w:rsidRPr="00310BEF">
              <w:t>Признак платежа, требующего подтверждения</w:t>
            </w:r>
            <w:r w:rsidR="00310BEF">
              <w:t>»</w:t>
            </w:r>
            <w:r w:rsidR="004C5C76" w:rsidRPr="00310BEF">
              <w:t xml:space="preserve"> значение </w:t>
            </w:r>
            <w:r w:rsidR="00310BEF">
              <w:t>«</w:t>
            </w:r>
            <w:r w:rsidR="004C5C76" w:rsidRPr="00310BEF">
              <w:t>Да</w:t>
            </w:r>
            <w:r w:rsidR="00310BEF">
              <w:t>»</w:t>
            </w:r>
            <w:r w:rsidR="004C5C76" w:rsidRPr="00310BEF">
              <w:t>.</w:t>
            </w:r>
          </w:p>
          <w:p w14:paraId="2C38A003" w14:textId="5632C8A2" w:rsidR="00C15BF2" w:rsidRPr="00CE4DE9" w:rsidRDefault="004C5C76" w:rsidP="00CE4DE9">
            <w:pPr>
              <w:pStyle w:val="s1"/>
              <w:shd w:val="clear" w:color="auto" w:fill="F3F1E9"/>
              <w:spacing w:before="0" w:beforeAutospacing="0" w:after="0" w:afterAutospacing="0"/>
              <w:jc w:val="both"/>
              <w:rPr>
                <w:rFonts w:eastAsiaTheme="minorHAnsi"/>
                <w:color w:val="000000" w:themeColor="text1"/>
              </w:rPr>
            </w:pPr>
            <w:r w:rsidRPr="004530A5">
              <w:t xml:space="preserve">Реквизит заполняется при постановке на учет денежного обязательства, возникшего на основании документов, подтверждающих поставку товаров, работ, услуг, а также документов, указанных в </w:t>
            </w:r>
            <w:hyperlink w:anchor="sub_30045" w:history="1">
              <w:r w:rsidRPr="00CE4DE9">
                <w:rPr>
                  <w:rStyle w:val="a9"/>
                </w:rPr>
                <w:t xml:space="preserve">строке </w:t>
              </w:r>
              <w:r w:rsidR="00C20607" w:rsidRPr="00CE4DE9">
                <w:rPr>
                  <w:rStyle w:val="a9"/>
                </w:rPr>
                <w:t>11</w:t>
              </w:r>
              <w:r w:rsidRPr="00CE4DE9">
                <w:rPr>
                  <w:rStyle w:val="a9"/>
                </w:rPr>
                <w:t xml:space="preserve"> пункта </w:t>
              </w:r>
            </w:hyperlink>
            <w:r w:rsidR="00C20607" w:rsidRPr="00CE4DE9">
              <w:t>3</w:t>
            </w:r>
            <w:r w:rsidRPr="00CE4DE9">
              <w:t xml:space="preserve">, </w:t>
            </w:r>
            <w:hyperlink w:anchor="sub_304111" w:history="1">
              <w:r w:rsidRPr="00CE4DE9">
                <w:rPr>
                  <w:rStyle w:val="a9"/>
                </w:rPr>
                <w:t>строке 11 пункта 4</w:t>
              </w:r>
            </w:hyperlink>
            <w:r w:rsidR="00C20607" w:rsidRPr="00CE4DE9">
              <w:t xml:space="preserve"> Перечня.</w:t>
            </w:r>
          </w:p>
        </w:tc>
      </w:tr>
      <w:tr w:rsidR="00C15BF2" w:rsidRPr="005C3411" w14:paraId="58938AEE" w14:textId="77777777" w:rsidTr="00A3614F">
        <w:trPr>
          <w:jc w:val="center"/>
        </w:trPr>
        <w:tc>
          <w:tcPr>
            <w:tcW w:w="3877" w:type="dxa"/>
          </w:tcPr>
          <w:p w14:paraId="4BBC6C28" w14:textId="77777777" w:rsidR="004C5C76" w:rsidRDefault="00C15BF2" w:rsidP="004C5C76">
            <w:pPr>
              <w:pStyle w:val="a8"/>
            </w:pPr>
            <w:r>
              <w:rPr>
                <w:rFonts w:ascii="Times New Roman" w:hAnsi="Times New Roman"/>
                <w:color w:val="000000" w:themeColor="text1"/>
              </w:rPr>
              <w:t xml:space="preserve">7.11.2. </w:t>
            </w:r>
            <w:r w:rsidR="004C5C76">
              <w:t>Сумма возврата</w:t>
            </w:r>
          </w:p>
          <w:p w14:paraId="168E1E57" w14:textId="77777777" w:rsidR="004C5C76" w:rsidRDefault="004C5C76" w:rsidP="004C5C76">
            <w:pPr>
              <w:pStyle w:val="a8"/>
            </w:pPr>
            <w:r>
              <w:t>дебиторской</w:t>
            </w:r>
          </w:p>
          <w:p w14:paraId="729FEE10" w14:textId="652EA0FB" w:rsidR="00C15BF2" w:rsidRPr="005C3411" w:rsidRDefault="004C5C76" w:rsidP="00CE4DE9">
            <w:pPr>
              <w:pStyle w:val="s1"/>
              <w:shd w:val="clear" w:color="auto" w:fill="F3F1E9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t>задолженности</w:t>
            </w:r>
          </w:p>
        </w:tc>
        <w:tc>
          <w:tcPr>
            <w:tcW w:w="6452" w:type="dxa"/>
          </w:tcPr>
          <w:p w14:paraId="7C7CBE0A" w14:textId="3E963966" w:rsidR="00C15BF2" w:rsidRPr="00DA0AAD" w:rsidRDefault="004C5C76" w:rsidP="002C645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CE4DE9">
              <w:rPr>
                <w:rFonts w:ascii="Times New Roman" w:hAnsi="Times New Roman"/>
                <w:sz w:val="24"/>
                <w:szCs w:val="24"/>
              </w:rPr>
              <w:t xml:space="preserve">Указывается сумма возврата в текущем финансовом году дебиторской задолженности, образовавшейся у получателя средств бюджета </w:t>
            </w:r>
            <w:r w:rsidR="00A679FF">
              <w:rPr>
                <w:rFonts w:ascii="Times New Roman" w:hAnsi="Times New Roman"/>
                <w:sz w:val="26"/>
                <w:szCs w:val="26"/>
              </w:rPr>
              <w:t>муниципального округа</w:t>
            </w:r>
            <w:r w:rsidR="00A679FF" w:rsidRPr="00DA0A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4DE9">
              <w:rPr>
                <w:rFonts w:ascii="Times New Roman" w:hAnsi="Times New Roman"/>
                <w:sz w:val="24"/>
                <w:szCs w:val="24"/>
              </w:rPr>
              <w:t>по денежным обязательствам, исполненным в предыдущие годы.</w:t>
            </w:r>
          </w:p>
        </w:tc>
      </w:tr>
      <w:tr w:rsidR="00C15BF2" w:rsidRPr="005C3411" w14:paraId="4095E0E3" w14:textId="77777777" w:rsidTr="00A3614F">
        <w:trPr>
          <w:jc w:val="center"/>
        </w:trPr>
        <w:tc>
          <w:tcPr>
            <w:tcW w:w="3877" w:type="dxa"/>
          </w:tcPr>
          <w:p w14:paraId="63714752" w14:textId="77777777" w:rsidR="004C5C76" w:rsidRDefault="00C15BF2" w:rsidP="004C5C76">
            <w:pPr>
              <w:pStyle w:val="a8"/>
            </w:pPr>
            <w:r>
              <w:rPr>
                <w:rFonts w:ascii="Times New Roman" w:hAnsi="Times New Roman"/>
                <w:color w:val="000000" w:themeColor="text1"/>
              </w:rPr>
              <w:t xml:space="preserve">7.11.3. </w:t>
            </w:r>
            <w:r w:rsidR="004C5C76">
              <w:t>Дата</w:t>
            </w:r>
          </w:p>
          <w:p w14:paraId="0BCA0748" w14:textId="77777777" w:rsidR="004C5C76" w:rsidRDefault="004C5C76" w:rsidP="004C5C76">
            <w:pPr>
              <w:pStyle w:val="a8"/>
            </w:pPr>
            <w:r>
              <w:t>представления</w:t>
            </w:r>
          </w:p>
          <w:p w14:paraId="60861D9C" w14:textId="77777777" w:rsidR="004C5C76" w:rsidRDefault="004C5C76" w:rsidP="004C5C76">
            <w:pPr>
              <w:pStyle w:val="a8"/>
            </w:pPr>
            <w:r>
              <w:t>документа-основания</w:t>
            </w:r>
          </w:p>
          <w:p w14:paraId="142ADC51" w14:textId="77777777" w:rsidR="004C5C76" w:rsidRDefault="004C5C76" w:rsidP="004C5C76">
            <w:pPr>
              <w:pStyle w:val="a8"/>
            </w:pPr>
            <w:r>
              <w:t>для платежа,</w:t>
            </w:r>
          </w:p>
          <w:p w14:paraId="4B52BF74" w14:textId="77777777" w:rsidR="004C5C76" w:rsidRDefault="004C5C76" w:rsidP="004C5C76">
            <w:pPr>
              <w:pStyle w:val="a8"/>
            </w:pPr>
            <w:r>
              <w:t>требующего</w:t>
            </w:r>
          </w:p>
          <w:p w14:paraId="4376A121" w14:textId="4087AF8A" w:rsidR="00C15BF2" w:rsidRPr="005C3411" w:rsidRDefault="004C5C76" w:rsidP="00CE4DE9">
            <w:pPr>
              <w:pStyle w:val="s1"/>
              <w:shd w:val="clear" w:color="auto" w:fill="F3F1E9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t>подтверждения</w:t>
            </w:r>
          </w:p>
        </w:tc>
        <w:tc>
          <w:tcPr>
            <w:tcW w:w="6452" w:type="dxa"/>
          </w:tcPr>
          <w:p w14:paraId="3910478E" w14:textId="7DBE0329" w:rsidR="00C15BF2" w:rsidRPr="00DA0AAD" w:rsidRDefault="004C5C76" w:rsidP="002C645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CE4DE9">
              <w:rPr>
                <w:rFonts w:ascii="Times New Roman" w:hAnsi="Times New Roman"/>
                <w:sz w:val="24"/>
                <w:szCs w:val="24"/>
              </w:rPr>
              <w:t>Указывается планируемый в соответствии с условиями документа-основания срок для представления документа, подтверждающего поставку товара (выполнение работ, оказание услуг).</w:t>
            </w:r>
          </w:p>
        </w:tc>
      </w:tr>
      <w:tr w:rsidR="002C6454" w:rsidRPr="005C3411" w14:paraId="5F66221E" w14:textId="77777777" w:rsidTr="00A3614F">
        <w:trPr>
          <w:jc w:val="center"/>
        </w:trPr>
        <w:tc>
          <w:tcPr>
            <w:tcW w:w="3877" w:type="dxa"/>
          </w:tcPr>
          <w:p w14:paraId="63AEE0F6" w14:textId="77777777" w:rsidR="002C6454" w:rsidRPr="005C3411" w:rsidRDefault="002C64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7.12. Срок исполнения</w:t>
            </w:r>
          </w:p>
        </w:tc>
        <w:tc>
          <w:tcPr>
            <w:tcW w:w="6452" w:type="dxa"/>
          </w:tcPr>
          <w:p w14:paraId="46F92751" w14:textId="07758BAD" w:rsidR="002C6454" w:rsidRPr="005C3411" w:rsidRDefault="002C645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5C341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Указывается планируемый срок осуществления кассовой выплаты по денежному обязательству.</w:t>
            </w:r>
          </w:p>
        </w:tc>
      </w:tr>
    </w:tbl>
    <w:p w14:paraId="6C37D4FA" w14:textId="77777777" w:rsidR="002663AE" w:rsidRPr="005C3411" w:rsidRDefault="002663AE" w:rsidP="00143A89">
      <w:pPr>
        <w:rPr>
          <w:rFonts w:ascii="Times New Roman" w:hAnsi="Times New Roman"/>
          <w:color w:val="000000" w:themeColor="text1"/>
          <w:sz w:val="24"/>
          <w:szCs w:val="24"/>
        </w:rPr>
      </w:pPr>
    </w:p>
    <w:sectPr w:rsidR="002663AE" w:rsidRPr="005C3411" w:rsidSect="00A3614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revisionView w:markup="0" w:comments="0" w:insDel="0" w:formatting="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1AD6"/>
    <w:rsid w:val="000259DE"/>
    <w:rsid w:val="00052A0F"/>
    <w:rsid w:val="00127088"/>
    <w:rsid w:val="00127AC8"/>
    <w:rsid w:val="00143A89"/>
    <w:rsid w:val="001A64EF"/>
    <w:rsid w:val="001B7A2A"/>
    <w:rsid w:val="00250D35"/>
    <w:rsid w:val="002663AE"/>
    <w:rsid w:val="002C6454"/>
    <w:rsid w:val="002D0DB9"/>
    <w:rsid w:val="002E55EB"/>
    <w:rsid w:val="00310BEF"/>
    <w:rsid w:val="00397AC9"/>
    <w:rsid w:val="00442D61"/>
    <w:rsid w:val="004530A5"/>
    <w:rsid w:val="004A5E52"/>
    <w:rsid w:val="004C5C76"/>
    <w:rsid w:val="004E530C"/>
    <w:rsid w:val="0051629A"/>
    <w:rsid w:val="005C1E46"/>
    <w:rsid w:val="005C3411"/>
    <w:rsid w:val="005E5A15"/>
    <w:rsid w:val="006A61D7"/>
    <w:rsid w:val="006B3A08"/>
    <w:rsid w:val="006B70D8"/>
    <w:rsid w:val="007C444D"/>
    <w:rsid w:val="008A3CC1"/>
    <w:rsid w:val="00901FCA"/>
    <w:rsid w:val="00973C59"/>
    <w:rsid w:val="00A3614F"/>
    <w:rsid w:val="00A679FF"/>
    <w:rsid w:val="00AA27C6"/>
    <w:rsid w:val="00AB25C1"/>
    <w:rsid w:val="00AB64E2"/>
    <w:rsid w:val="00BC14AC"/>
    <w:rsid w:val="00BF1F24"/>
    <w:rsid w:val="00C15BF2"/>
    <w:rsid w:val="00C20607"/>
    <w:rsid w:val="00C21AD6"/>
    <w:rsid w:val="00CE4DE9"/>
    <w:rsid w:val="00D31000"/>
    <w:rsid w:val="00DA0AAD"/>
    <w:rsid w:val="00DF14AF"/>
    <w:rsid w:val="00E63601"/>
    <w:rsid w:val="00EE0522"/>
    <w:rsid w:val="00F1202C"/>
    <w:rsid w:val="00F90FE3"/>
    <w:rsid w:val="00F950F7"/>
    <w:rsid w:val="00FA7A0A"/>
    <w:rsid w:val="00FF59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B7460"/>
  <w15:docId w15:val="{03BA2B8E-B6E8-4E19-876A-765397142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A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1A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27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7AC8"/>
    <w:rPr>
      <w:rFonts w:ascii="Tahoma" w:eastAsia="Calibri" w:hAnsi="Tahoma" w:cs="Tahoma"/>
      <w:sz w:val="16"/>
      <w:szCs w:val="16"/>
    </w:rPr>
  </w:style>
  <w:style w:type="paragraph" w:customStyle="1" w:styleId="s1">
    <w:name w:val="s_1"/>
    <w:basedOn w:val="a"/>
    <w:rsid w:val="00C15B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C15BF2"/>
    <w:rPr>
      <w:i/>
      <w:iCs/>
    </w:rPr>
  </w:style>
  <w:style w:type="character" w:styleId="a6">
    <w:name w:val="Hyperlink"/>
    <w:basedOn w:val="a0"/>
    <w:uiPriority w:val="99"/>
    <w:unhideWhenUsed/>
    <w:rsid w:val="00C15BF2"/>
    <w:rPr>
      <w:color w:val="0000FF"/>
      <w:u w:val="single"/>
    </w:rPr>
  </w:style>
  <w:style w:type="paragraph" w:customStyle="1" w:styleId="a7">
    <w:name w:val="Комментарий"/>
    <w:basedOn w:val="a"/>
    <w:next w:val="a"/>
    <w:uiPriority w:val="99"/>
    <w:rsid w:val="00C15BF2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eastAsiaTheme="minorEastAsia" w:hAnsi="Times New Roman CYR" w:cs="Times New Roman CYR"/>
      <w:color w:val="353842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C15BF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9">
    <w:name w:val="Гипертекстовая ссылка"/>
    <w:basedOn w:val="a0"/>
    <w:uiPriority w:val="99"/>
    <w:rsid w:val="004C5C76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6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FD09594E6A3A8D30D86666E7AAD7239F55A373A5C2402B61BF5BE5E2Br2s7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2DB6413BB5DE9C0027D561A53AE4D7DFBA9ADD25FDADA33CEBF820AE1C0C2F0A30BBCB2197D39A42633E69EB6FD3E334EBDEDC82E0261F6I7mD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5F232563196049EB80382EB73148B1FFC41385E909DDEDAC9B8B729FD79E101F26484687924F5360DF8C5AB0FkBOCI" TargetMode="External"/><Relationship Id="rId5" Type="http://schemas.openxmlformats.org/officeDocument/2006/relationships/hyperlink" Target="consultantplus://offline/ref=873CE2E0B0E51EF1A25F64EB5D22F29CAD83CEE22C3419C73EE663B0E9981F3C0CA7622885CAEF16DE4E75BED4T0OA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DEECF-9FCA-4C8C-8637-5BACAEBCF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1198</TotalTime>
  <Pages>4</Pages>
  <Words>1387</Words>
  <Characters>7911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19 УФК по Красноярскому краю</Company>
  <LinksUpToDate>false</LinksUpToDate>
  <CharactersWithSpaces>9280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Евгений Николаевич Крулькин</cp:lastModifiedBy>
  <cp:revision>28</cp:revision>
  <cp:lastPrinted>2025-12-22T09:48:00Z</cp:lastPrinted>
  <dcterms:created xsi:type="dcterms:W3CDTF">2018-11-20T04:28:00Z</dcterms:created>
  <dcterms:modified xsi:type="dcterms:W3CDTF">2026-01-15T08:52:00Z</dcterms:modified>
</cp:coreProperties>
</file>